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69FF" w14:textId="77777777" w:rsidR="000B66F6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Women Creating Community</w:t>
      </w:r>
    </w:p>
    <w:p w14:paraId="7C360B96" w14:textId="77777777" w:rsidR="000B66F6" w:rsidRDefault="000B66F6">
      <w:pPr>
        <w:jc w:val="center"/>
        <w:rPr>
          <w:rFonts w:ascii="Arial" w:eastAsia="Arial" w:hAnsi="Arial" w:cs="Arial"/>
          <w:b/>
        </w:rPr>
      </w:pPr>
    </w:p>
    <w:p w14:paraId="40678349" w14:textId="77777777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In 2019-2020, the Women Creating Community group was cut short with the pandemic. Since that time, we have cautiously explored beginning again; however, concerns about the virus have kept us from moving forward. </w:t>
      </w:r>
    </w:p>
    <w:p w14:paraId="5E2462DB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34F15582" w14:textId="77777777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In 2023, the virus is still a concern, but we now have vaccines, good screening, and effective treatments. For this reason, </w:t>
      </w:r>
      <w:r w:rsidRPr="00435632">
        <w:rPr>
          <w:rFonts w:ascii="Arial" w:eastAsia="Arial" w:hAnsi="Arial" w:cs="Arial"/>
          <w:b/>
          <w:bCs/>
          <w:color w:val="222222"/>
        </w:rPr>
        <w:t>Camp Mack is ready to restart</w:t>
      </w:r>
      <w:r>
        <w:rPr>
          <w:rFonts w:ascii="Arial" w:eastAsia="Arial" w:hAnsi="Arial" w:cs="Arial"/>
          <w:color w:val="222222"/>
        </w:rPr>
        <w:t xml:space="preserve"> this truly important ministry.</w:t>
      </w:r>
    </w:p>
    <w:p w14:paraId="296A2FEC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69BD4673" w14:textId="77777777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Rosanna McFadden</w:t>
      </w:r>
      <w:r>
        <w:rPr>
          <w:rFonts w:ascii="Arial" w:eastAsia="Arial" w:hAnsi="Arial" w:cs="Arial"/>
          <w:color w:val="222222"/>
        </w:rPr>
        <w:t xml:space="preserve">, pastor of Creekside Church of the </w:t>
      </w:r>
      <w:proofErr w:type="gramStart"/>
      <w:r>
        <w:rPr>
          <w:rFonts w:ascii="Arial" w:eastAsia="Arial" w:hAnsi="Arial" w:cs="Arial"/>
          <w:color w:val="222222"/>
        </w:rPr>
        <w:t>Brethren</w:t>
      </w:r>
      <w:proofErr w:type="gramEnd"/>
      <w:r>
        <w:rPr>
          <w:rFonts w:ascii="Arial" w:eastAsia="Arial" w:hAnsi="Arial" w:cs="Arial"/>
          <w:color w:val="222222"/>
        </w:rPr>
        <w:t xml:space="preserve"> in Elkhart, Indiana will be the leader for a half-year study of the book, </w:t>
      </w:r>
      <w:r w:rsidRPr="00435632">
        <w:rPr>
          <w:rFonts w:ascii="Arial" w:eastAsia="Arial" w:hAnsi="Arial" w:cs="Arial"/>
          <w:b/>
          <w:bCs/>
          <w:i/>
          <w:color w:val="222222"/>
        </w:rPr>
        <w:t>The Cup of our Life</w:t>
      </w:r>
      <w:r w:rsidRPr="00435632">
        <w:rPr>
          <w:rFonts w:ascii="Arial" w:eastAsia="Arial" w:hAnsi="Arial" w:cs="Arial"/>
          <w:b/>
          <w:bCs/>
          <w:color w:val="222222"/>
        </w:rPr>
        <w:t>, by Joyce Rupp</w:t>
      </w:r>
      <w:r>
        <w:rPr>
          <w:rFonts w:ascii="Arial" w:eastAsia="Arial" w:hAnsi="Arial" w:cs="Arial"/>
          <w:color w:val="222222"/>
        </w:rPr>
        <w:t xml:space="preserve">. Rosanna has been a leader and regular participant in Women Creating Community for many years. She serves as a member of the Mission and Ministry Board of the Church of the </w:t>
      </w:r>
      <w:proofErr w:type="gramStart"/>
      <w:r>
        <w:rPr>
          <w:rFonts w:ascii="Arial" w:eastAsia="Arial" w:hAnsi="Arial" w:cs="Arial"/>
          <w:color w:val="222222"/>
        </w:rPr>
        <w:t>Brethren</w:t>
      </w:r>
      <w:proofErr w:type="gramEnd"/>
      <w:r>
        <w:rPr>
          <w:rFonts w:ascii="Arial" w:eastAsia="Arial" w:hAnsi="Arial" w:cs="Arial"/>
          <w:color w:val="222222"/>
        </w:rPr>
        <w:t xml:space="preserve"> and has preached during worship at Annual Conference. She is excited for this opportunity to reconnect with WCC.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7096813" wp14:editId="2EEA555B">
            <wp:simplePos x="0" y="0"/>
            <wp:positionH relativeFrom="column">
              <wp:posOffset>4648200</wp:posOffset>
            </wp:positionH>
            <wp:positionV relativeFrom="paragraph">
              <wp:posOffset>1013371</wp:posOffset>
            </wp:positionV>
            <wp:extent cx="1195388" cy="176832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7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44A231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6D0EE14E" w14:textId="77777777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Scheduled meetings for this winter/spring are:</w:t>
      </w:r>
    </w:p>
    <w:p w14:paraId="6EE64D51" w14:textId="77777777" w:rsidR="000B66F6" w:rsidRDefault="00000000">
      <w:pPr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February 23, 2023</w:t>
      </w:r>
    </w:p>
    <w:p w14:paraId="1431107E" w14:textId="77777777" w:rsidR="000B66F6" w:rsidRDefault="00000000">
      <w:pPr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March 16, 2023</w:t>
      </w:r>
    </w:p>
    <w:p w14:paraId="39527330" w14:textId="77777777" w:rsidR="000B66F6" w:rsidRDefault="00000000">
      <w:pPr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April 20, 2023</w:t>
      </w:r>
    </w:p>
    <w:p w14:paraId="2B19C1DE" w14:textId="77777777" w:rsidR="000B66F6" w:rsidRDefault="00000000">
      <w:pPr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May 18, 2023</w:t>
      </w:r>
    </w:p>
    <w:p w14:paraId="162F3BCA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2D157B91" w14:textId="3D43BB9F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Each day will </w:t>
      </w:r>
      <w:r w:rsidRPr="00435632">
        <w:rPr>
          <w:rFonts w:ascii="Arial" w:eastAsia="Arial" w:hAnsi="Arial" w:cs="Arial"/>
          <w:b/>
          <w:bCs/>
          <w:color w:val="222222"/>
        </w:rPr>
        <w:t>open with the group together at 9:00 AM</w:t>
      </w:r>
      <w:r>
        <w:rPr>
          <w:rFonts w:ascii="Arial" w:eastAsia="Arial" w:hAnsi="Arial" w:cs="Arial"/>
          <w:color w:val="222222"/>
        </w:rPr>
        <w:t xml:space="preserve">. Individual prayer and meditation will complete the morning. All will </w:t>
      </w:r>
      <w:r w:rsidR="00A24A8F">
        <w:rPr>
          <w:rFonts w:ascii="Arial" w:eastAsia="Arial" w:hAnsi="Arial" w:cs="Arial"/>
          <w:color w:val="222222"/>
        </w:rPr>
        <w:t>gather</w:t>
      </w:r>
      <w:r>
        <w:rPr>
          <w:rFonts w:ascii="Arial" w:eastAsia="Arial" w:hAnsi="Arial" w:cs="Arial"/>
          <w:color w:val="222222"/>
        </w:rPr>
        <w:t xml:space="preserve"> for lunch, and individual time will resume afterwards. The group will </w:t>
      </w:r>
      <w:r w:rsidRPr="00435632">
        <w:rPr>
          <w:rFonts w:ascii="Arial" w:eastAsia="Arial" w:hAnsi="Arial" w:cs="Arial"/>
          <w:b/>
          <w:bCs/>
          <w:color w:val="222222"/>
        </w:rPr>
        <w:t>reconvene for closing prior to dismissal at 3:00 PM</w:t>
      </w:r>
      <w:r>
        <w:rPr>
          <w:rFonts w:ascii="Arial" w:eastAsia="Arial" w:hAnsi="Arial" w:cs="Arial"/>
          <w:color w:val="222222"/>
        </w:rPr>
        <w:t>.</w:t>
      </w:r>
    </w:p>
    <w:p w14:paraId="2C323295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1CCB4DDB" w14:textId="77777777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Each participant will be responsible for obtaining her own study book which can be readily found at Amazon and other bookstores. </w:t>
      </w:r>
    </w:p>
    <w:p w14:paraId="3E76883A" w14:textId="77777777" w:rsidR="000B66F6" w:rsidRDefault="000B66F6">
      <w:pPr>
        <w:rPr>
          <w:rFonts w:ascii="Arial" w:eastAsia="Arial" w:hAnsi="Arial" w:cs="Arial"/>
          <w:color w:val="222222"/>
        </w:rPr>
      </w:pPr>
    </w:p>
    <w:p w14:paraId="6454DF5A" w14:textId="3E7DC978" w:rsidR="000B66F6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We are so glad to begin this important ministry </w:t>
      </w:r>
      <w:r w:rsidR="00A24A8F">
        <w:rPr>
          <w:rFonts w:ascii="Arial" w:eastAsia="Arial" w:hAnsi="Arial" w:cs="Arial"/>
          <w:color w:val="222222"/>
        </w:rPr>
        <w:t>again and</w:t>
      </w:r>
      <w:r>
        <w:rPr>
          <w:rFonts w:ascii="Arial" w:eastAsia="Arial" w:hAnsi="Arial" w:cs="Arial"/>
          <w:color w:val="222222"/>
        </w:rPr>
        <w:t xml:space="preserve"> look forward to seeing you here for the first part of this year. </w:t>
      </w:r>
      <w:r w:rsidRPr="00435632">
        <w:rPr>
          <w:rFonts w:ascii="Arial" w:eastAsia="Arial" w:hAnsi="Arial" w:cs="Arial"/>
          <w:b/>
          <w:bCs/>
          <w:color w:val="222222"/>
        </w:rPr>
        <w:t>Your fee of $200 will include use of camp facilities and spaces for group and individual time, lunch each day, and CEU’s if requested</w:t>
      </w:r>
      <w:r>
        <w:rPr>
          <w:rFonts w:ascii="Arial" w:eastAsia="Arial" w:hAnsi="Arial" w:cs="Arial"/>
          <w:color w:val="222222"/>
        </w:rPr>
        <w:t xml:space="preserve">. Please </w:t>
      </w:r>
      <w:r w:rsidRPr="00435632">
        <w:rPr>
          <w:rFonts w:ascii="Arial" w:eastAsia="Arial" w:hAnsi="Arial" w:cs="Arial"/>
          <w:b/>
          <w:bCs/>
          <w:color w:val="222222"/>
        </w:rPr>
        <w:t>register by February 3</w:t>
      </w:r>
      <w:r w:rsidR="00A24A8F" w:rsidRPr="00435632">
        <w:rPr>
          <w:rFonts w:ascii="Arial" w:eastAsia="Arial" w:hAnsi="Arial" w:cs="Arial"/>
          <w:b/>
          <w:bCs/>
          <w:color w:val="222222"/>
          <w:vertAlign w:val="superscript"/>
        </w:rPr>
        <w:t>rd</w:t>
      </w:r>
      <w:r>
        <w:rPr>
          <w:rFonts w:ascii="Arial" w:eastAsia="Arial" w:hAnsi="Arial" w:cs="Arial"/>
          <w:color w:val="222222"/>
        </w:rPr>
        <w:t xml:space="preserve">, so we can be sure </w:t>
      </w:r>
      <w:r w:rsidR="00435632">
        <w:rPr>
          <w:rFonts w:ascii="Arial" w:eastAsia="Arial" w:hAnsi="Arial" w:cs="Arial"/>
          <w:color w:val="222222"/>
        </w:rPr>
        <w:t>there are</w:t>
      </w:r>
      <w:r>
        <w:rPr>
          <w:rFonts w:ascii="Arial" w:eastAsia="Arial" w:hAnsi="Arial" w:cs="Arial"/>
          <w:color w:val="222222"/>
        </w:rPr>
        <w:t xml:space="preserve"> enough participants.</w:t>
      </w:r>
    </w:p>
    <w:p w14:paraId="19B1D51E" w14:textId="5649970B" w:rsidR="00435632" w:rsidRDefault="00435632">
      <w:pPr>
        <w:rPr>
          <w:rFonts w:ascii="Arial" w:eastAsia="Arial" w:hAnsi="Arial" w:cs="Arial"/>
          <w:color w:val="222222"/>
        </w:rPr>
      </w:pPr>
    </w:p>
    <w:p w14:paraId="60347535" w14:textId="5370E0B5" w:rsidR="00435632" w:rsidRDefault="00435632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Next fall, we will begin our regular full year program with 4 sessions in the fall of 2023 and four sessions in the winter/spring of 2024. We can’t wait to </w:t>
      </w:r>
      <w:r w:rsidRPr="00FF0460">
        <w:rPr>
          <w:rFonts w:ascii="Arial" w:eastAsia="Arial" w:hAnsi="Arial" w:cs="Arial"/>
          <w:b/>
          <w:bCs/>
          <w:color w:val="222222"/>
        </w:rPr>
        <w:t>welcome you back to the sanctuary of Camp Mack</w:t>
      </w:r>
      <w:r>
        <w:rPr>
          <w:rFonts w:ascii="Arial" w:eastAsia="Arial" w:hAnsi="Arial" w:cs="Arial"/>
          <w:color w:val="222222"/>
        </w:rPr>
        <w:t>!</w:t>
      </w:r>
    </w:p>
    <w:sectPr w:rsidR="004356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7E28"/>
    <w:multiLevelType w:val="multilevel"/>
    <w:tmpl w:val="4EF0C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6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F6"/>
    <w:rsid w:val="000B66F6"/>
    <w:rsid w:val="00435632"/>
    <w:rsid w:val="00A24A8F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CA9D"/>
  <w15:docId w15:val="{A751CB86-EDC4-4732-BE27-4FF0FCC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">
    <w:name w:val="text"/>
    <w:basedOn w:val="DefaultParagraphFont"/>
    <w:rsid w:val="00301EBA"/>
  </w:style>
  <w:style w:type="character" w:customStyle="1" w:styleId="indent-1-breaks">
    <w:name w:val="indent-1-breaks"/>
    <w:basedOn w:val="DefaultParagraphFont"/>
    <w:rsid w:val="00301EBA"/>
  </w:style>
  <w:style w:type="character" w:customStyle="1" w:styleId="small-caps">
    <w:name w:val="small-caps"/>
    <w:basedOn w:val="DefaultParagraphFont"/>
    <w:rsid w:val="00301EBA"/>
  </w:style>
  <w:style w:type="character" w:styleId="Hyperlink">
    <w:name w:val="Hyperlink"/>
    <w:basedOn w:val="DefaultParagraphFont"/>
    <w:uiPriority w:val="99"/>
    <w:unhideWhenUsed/>
    <w:rsid w:val="00301E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4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B8tEFYKquPB/Gjf2AtZzHpZYA==">AMUW2mXpqWBWEeJPdJ4Mf1Xwf6Rm7yAs/mJvGW5BJ3r2T65X8KLNGbd94Wy3rVsRzq2jqweWGnUi6aHDRAmOuYcx9yq3Gl6CMBcZXfWAIT2inJSUjnWfar4=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 Hollenberg</dc:creator>
  <cp:lastModifiedBy>Gene Hollenberg</cp:lastModifiedBy>
  <cp:revision>2</cp:revision>
  <dcterms:created xsi:type="dcterms:W3CDTF">2023-01-02T15:38:00Z</dcterms:created>
  <dcterms:modified xsi:type="dcterms:W3CDTF">2023-01-02T15:38:00Z</dcterms:modified>
</cp:coreProperties>
</file>